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D2D09" w14:textId="0D008347" w:rsidR="00F9201D" w:rsidRDefault="007E4CFB">
      <w:pPr>
        <w:rPr>
          <w:sz w:val="24"/>
          <w:szCs w:val="24"/>
        </w:rPr>
      </w:pPr>
      <w:r>
        <w:rPr>
          <w:sz w:val="24"/>
          <w:szCs w:val="24"/>
        </w:rPr>
        <w:t xml:space="preserve">  The Town of Preston met on Monday, May 11, 2020 at the town hall.</w:t>
      </w:r>
    </w:p>
    <w:p w14:paraId="0B8FEE0E" w14:textId="10B936C6" w:rsidR="007E4CFB" w:rsidRDefault="007E4CFB">
      <w:pPr>
        <w:rPr>
          <w:sz w:val="24"/>
          <w:szCs w:val="24"/>
        </w:rPr>
      </w:pPr>
      <w:r>
        <w:rPr>
          <w:sz w:val="24"/>
          <w:szCs w:val="24"/>
        </w:rPr>
        <w:t xml:space="preserve">  The meeting was called to order by Darrel at 5:33 PM.  Certification of Open Meeting Law Requirements was met.  Roll call was held with Ron, Philip, Darrel, Mary and Cathy present.</w:t>
      </w:r>
    </w:p>
    <w:p w14:paraId="4BCD5FF5" w14:textId="12A83413" w:rsidR="007E4CFB" w:rsidRDefault="007E4CFB">
      <w:pPr>
        <w:rPr>
          <w:sz w:val="24"/>
          <w:szCs w:val="24"/>
        </w:rPr>
      </w:pPr>
      <w:r>
        <w:rPr>
          <w:sz w:val="24"/>
          <w:szCs w:val="24"/>
        </w:rPr>
        <w:t xml:space="preserve">  A motion to approve the agenda was made by Darrel, second by Ron.  Motion carried.</w:t>
      </w:r>
    </w:p>
    <w:p w14:paraId="3473D24D" w14:textId="59E272B3" w:rsidR="007E4CFB" w:rsidRDefault="007E4CFB">
      <w:pPr>
        <w:rPr>
          <w:sz w:val="24"/>
          <w:szCs w:val="24"/>
        </w:rPr>
      </w:pPr>
      <w:r>
        <w:rPr>
          <w:sz w:val="24"/>
          <w:szCs w:val="24"/>
        </w:rPr>
        <w:t xml:space="preserve">  The minutes of the April 13, 2020 regular board meeting was approved with a motion by Ron, second by Philip.  Motion carried.</w:t>
      </w:r>
    </w:p>
    <w:p w14:paraId="5F5726E6" w14:textId="7974B3CA" w:rsidR="007E4CFB" w:rsidRDefault="007E4CFB">
      <w:pPr>
        <w:rPr>
          <w:sz w:val="24"/>
          <w:szCs w:val="24"/>
        </w:rPr>
      </w:pPr>
      <w:r>
        <w:rPr>
          <w:sz w:val="24"/>
          <w:szCs w:val="24"/>
        </w:rPr>
        <w:t xml:space="preserve">  The treasurer’s report for April was approved with a motion by Philip, second by Ron.  Motion carried.</w:t>
      </w:r>
    </w:p>
    <w:p w14:paraId="0D223F07" w14:textId="5C67F2DA" w:rsidR="007E4CFB" w:rsidRDefault="007E4CFB">
      <w:pPr>
        <w:rPr>
          <w:sz w:val="24"/>
          <w:szCs w:val="24"/>
        </w:rPr>
      </w:pPr>
      <w:r>
        <w:rPr>
          <w:sz w:val="24"/>
          <w:szCs w:val="24"/>
        </w:rPr>
        <w:t xml:space="preserve">  Public comment:  comment</w:t>
      </w:r>
      <w:r w:rsidR="006519D6">
        <w:rPr>
          <w:sz w:val="24"/>
          <w:szCs w:val="24"/>
        </w:rPr>
        <w:t>s</w:t>
      </w:r>
      <w:r>
        <w:rPr>
          <w:sz w:val="24"/>
          <w:szCs w:val="24"/>
        </w:rPr>
        <w:t xml:space="preserve"> on State budget cuts and Hi-Crush royalty payment sustainability</w:t>
      </w:r>
    </w:p>
    <w:p w14:paraId="0A866D90" w14:textId="4506976B" w:rsidR="009D7240" w:rsidRDefault="009D7240">
      <w:pPr>
        <w:rPr>
          <w:sz w:val="24"/>
          <w:szCs w:val="24"/>
        </w:rPr>
      </w:pPr>
      <w:r>
        <w:rPr>
          <w:sz w:val="24"/>
          <w:szCs w:val="24"/>
        </w:rPr>
        <w:t xml:space="preserve">  Patrolman’s report:  None</w:t>
      </w:r>
    </w:p>
    <w:p w14:paraId="34594D67" w14:textId="6323A295" w:rsidR="00344A76" w:rsidRDefault="009D7240" w:rsidP="00344A76">
      <w:pPr>
        <w:rPr>
          <w:sz w:val="24"/>
          <w:szCs w:val="24"/>
        </w:rPr>
      </w:pPr>
      <w:r>
        <w:rPr>
          <w:sz w:val="24"/>
          <w:szCs w:val="24"/>
        </w:rPr>
        <w:t xml:space="preserve">  Dave Mattison gave a report on the progress of the community sign.  It will be a 1-sided sign by Sign Art of </w:t>
      </w:r>
      <w:proofErr w:type="spellStart"/>
      <w:r>
        <w:rPr>
          <w:sz w:val="24"/>
          <w:szCs w:val="24"/>
        </w:rPr>
        <w:t>Eau</w:t>
      </w:r>
      <w:proofErr w:type="spellEnd"/>
      <w:r>
        <w:rPr>
          <w:sz w:val="24"/>
          <w:szCs w:val="24"/>
        </w:rPr>
        <w:t xml:space="preserve"> Claire with an approximate cost of $40-45,000.  Motion by Philip, second by Ron to put $5000 in the 2021 budget for the community sign project.  Motion carri</w:t>
      </w:r>
      <w:r w:rsidR="00B905EE">
        <w:rPr>
          <w:sz w:val="24"/>
          <w:szCs w:val="24"/>
        </w:rPr>
        <w:t>ed.</w:t>
      </w:r>
    </w:p>
    <w:p w14:paraId="28EBB2B3" w14:textId="2C4BCA78" w:rsidR="009D7240" w:rsidRDefault="009D7240">
      <w:pPr>
        <w:rPr>
          <w:sz w:val="24"/>
          <w:szCs w:val="24"/>
        </w:rPr>
      </w:pPr>
      <w:r>
        <w:rPr>
          <w:sz w:val="24"/>
          <w:szCs w:val="24"/>
        </w:rPr>
        <w:t xml:space="preserve">    </w:t>
      </w:r>
      <w:r w:rsidR="00453591">
        <w:rPr>
          <w:sz w:val="24"/>
          <w:szCs w:val="24"/>
        </w:rPr>
        <w:t xml:space="preserve">Bids for </w:t>
      </w:r>
      <w:proofErr w:type="spellStart"/>
      <w:r w:rsidR="00453591">
        <w:rPr>
          <w:sz w:val="24"/>
          <w:szCs w:val="24"/>
        </w:rPr>
        <w:t>Tappen</w:t>
      </w:r>
      <w:proofErr w:type="spellEnd"/>
      <w:r w:rsidR="00453591">
        <w:rPr>
          <w:sz w:val="24"/>
          <w:szCs w:val="24"/>
        </w:rPr>
        <w:t xml:space="preserve"> Coulee Road were opened:  Scott Construction $148,938 for 1.8 miles of cold mix.  Monarch Paving broke their bid of hot mix into 2 segments and a total.  County Road S to the top of the hill 1.3 miles at $132,191.36, </w:t>
      </w:r>
      <w:proofErr w:type="spellStart"/>
      <w:r w:rsidR="00453591">
        <w:rPr>
          <w:sz w:val="24"/>
          <w:szCs w:val="24"/>
        </w:rPr>
        <w:t>Blom</w:t>
      </w:r>
      <w:proofErr w:type="spellEnd"/>
      <w:r w:rsidR="00453591">
        <w:rPr>
          <w:sz w:val="24"/>
          <w:szCs w:val="24"/>
        </w:rPr>
        <w:t xml:space="preserve"> Road to Marsh Road .5 miles at $55,352.70 and the total 1.8 miles at $183,041.04.  Discussion on road needing to be wedged was held.  Motion by Ron, second by Philip to accept Monarch Paving’s bid of $183,041.04 for the 1.8 miles of hot mix.  Motion carried.</w:t>
      </w:r>
    </w:p>
    <w:p w14:paraId="72A32CB7" w14:textId="4BA047E3" w:rsidR="003E5BE5" w:rsidRDefault="003E5BE5">
      <w:pPr>
        <w:rPr>
          <w:sz w:val="24"/>
          <w:szCs w:val="24"/>
        </w:rPr>
      </w:pPr>
      <w:r>
        <w:rPr>
          <w:sz w:val="24"/>
          <w:szCs w:val="24"/>
        </w:rPr>
        <w:t xml:space="preserve">  2020 roadwork was discussed.  </w:t>
      </w:r>
      <w:proofErr w:type="spellStart"/>
      <w:r>
        <w:rPr>
          <w:sz w:val="24"/>
          <w:szCs w:val="24"/>
        </w:rPr>
        <w:t>Turri</w:t>
      </w:r>
      <w:proofErr w:type="spellEnd"/>
      <w:r>
        <w:rPr>
          <w:sz w:val="24"/>
          <w:szCs w:val="24"/>
        </w:rPr>
        <w:t xml:space="preserve"> Coulee Road has a culvert that needs some gravel</w:t>
      </w:r>
      <w:r w:rsidR="00F4120D">
        <w:rPr>
          <w:sz w:val="24"/>
          <w:szCs w:val="24"/>
        </w:rPr>
        <w:t xml:space="preserve">.  Motion by Ron, second by Darrel to advertise for bids to sealcoat </w:t>
      </w:r>
      <w:proofErr w:type="spellStart"/>
      <w:r w:rsidR="00F4120D">
        <w:rPr>
          <w:sz w:val="24"/>
          <w:szCs w:val="24"/>
        </w:rPr>
        <w:t>Quarne</w:t>
      </w:r>
      <w:proofErr w:type="spellEnd"/>
      <w:r w:rsidR="00F4120D">
        <w:rPr>
          <w:sz w:val="24"/>
          <w:szCs w:val="24"/>
        </w:rPr>
        <w:t xml:space="preserve"> Road from South River Road to </w:t>
      </w:r>
      <w:proofErr w:type="spellStart"/>
      <w:r w:rsidR="00F4120D">
        <w:rPr>
          <w:sz w:val="24"/>
          <w:szCs w:val="24"/>
        </w:rPr>
        <w:t>Anderegg</w:t>
      </w:r>
      <w:proofErr w:type="spellEnd"/>
      <w:r w:rsidR="00F4120D">
        <w:rPr>
          <w:sz w:val="24"/>
          <w:szCs w:val="24"/>
        </w:rPr>
        <w:t xml:space="preserve"> Road.  Motion carried.</w:t>
      </w:r>
    </w:p>
    <w:p w14:paraId="5EF2AEEC" w14:textId="10DCD175" w:rsidR="00F4120D" w:rsidRDefault="00F4120D">
      <w:pPr>
        <w:rPr>
          <w:sz w:val="24"/>
          <w:szCs w:val="24"/>
        </w:rPr>
      </w:pPr>
      <w:r>
        <w:rPr>
          <w:sz w:val="24"/>
          <w:szCs w:val="24"/>
        </w:rPr>
        <w:t xml:space="preserve">  Motion by Darrel, second by Ron to designate Shelly Ridge Road as the towns 2021 Co-Aid road.  Motion carried.</w:t>
      </w:r>
    </w:p>
    <w:p w14:paraId="025C2E14" w14:textId="4C27F771" w:rsidR="00F4120D" w:rsidRDefault="00F4120D">
      <w:pPr>
        <w:rPr>
          <w:sz w:val="24"/>
          <w:szCs w:val="24"/>
        </w:rPr>
      </w:pPr>
      <w:r>
        <w:rPr>
          <w:sz w:val="24"/>
          <w:szCs w:val="24"/>
        </w:rPr>
        <w:t xml:space="preserve">  Motion by Ron, second by Philip to hire Aaron Kidd to ditch Rat Road at a cost of $135/hr.  Motion carried.</w:t>
      </w:r>
    </w:p>
    <w:p w14:paraId="344C8C82" w14:textId="040436AD" w:rsidR="00F4120D" w:rsidRDefault="00F4120D">
      <w:pPr>
        <w:rPr>
          <w:sz w:val="24"/>
          <w:szCs w:val="24"/>
        </w:rPr>
      </w:pPr>
      <w:r>
        <w:rPr>
          <w:sz w:val="24"/>
          <w:szCs w:val="24"/>
        </w:rPr>
        <w:t xml:space="preserve">  Equipment needs:  None</w:t>
      </w:r>
    </w:p>
    <w:p w14:paraId="30B24751" w14:textId="63F00A1D" w:rsidR="00F4120D" w:rsidRDefault="00F4120D">
      <w:pPr>
        <w:rPr>
          <w:sz w:val="24"/>
          <w:szCs w:val="24"/>
        </w:rPr>
      </w:pPr>
      <w:r>
        <w:rPr>
          <w:sz w:val="24"/>
          <w:szCs w:val="24"/>
        </w:rPr>
        <w:t xml:space="preserve">  Darrel informed the board on loan interest rates.  Union Bank of Blair is 3% for 5 years, a Tomah Bank is at 4% and Board of Public Land Commission rates are 2.5% for 5 years and 3% for 6-10 years.  Motion by Ron, second by Darrel to apply for a building loan of $350,000 with the Board of Public Land Commission at the rate of 3% for 10 years.  Motion carried.</w:t>
      </w:r>
    </w:p>
    <w:p w14:paraId="0AC0D6B3" w14:textId="14D2FDFF" w:rsidR="00F4120D" w:rsidRDefault="00304D20">
      <w:pPr>
        <w:rPr>
          <w:sz w:val="24"/>
          <w:szCs w:val="24"/>
        </w:rPr>
      </w:pPr>
      <w:r>
        <w:rPr>
          <w:sz w:val="24"/>
          <w:szCs w:val="24"/>
        </w:rPr>
        <w:t xml:space="preserve">  Motion by Ron, second by Philip to continue membership with the Wisconsin Towns Association (WTA).  Motion carried.</w:t>
      </w:r>
    </w:p>
    <w:p w14:paraId="7D66D309" w14:textId="5B85D725" w:rsidR="00304D20" w:rsidRDefault="00304D20">
      <w:pPr>
        <w:rPr>
          <w:sz w:val="24"/>
          <w:szCs w:val="24"/>
        </w:rPr>
      </w:pPr>
      <w:r>
        <w:rPr>
          <w:sz w:val="24"/>
          <w:szCs w:val="24"/>
        </w:rPr>
        <w:lastRenderedPageBreak/>
        <w:t xml:space="preserve">  Discussion was held on when to hold the annual meeting.  Motion by Darrel, second by Ron to hold the Annual Meeting Tuesday, June 9, 2020 at 7:00 PM at the town hall and to publish the notice.  Motion carried.</w:t>
      </w:r>
    </w:p>
    <w:p w14:paraId="389B95B6" w14:textId="5C9A489D" w:rsidR="00C353BA" w:rsidRDefault="00C353BA">
      <w:pPr>
        <w:rPr>
          <w:sz w:val="24"/>
          <w:szCs w:val="24"/>
        </w:rPr>
      </w:pPr>
      <w:r>
        <w:rPr>
          <w:sz w:val="24"/>
          <w:szCs w:val="24"/>
        </w:rPr>
        <w:t xml:space="preserve">  Motion by Darrel, second by Philip to move into closed session pursuant to Sec. 19.85(1)(c), Wis. Statutes to consider employment compensation and performance evaluation of the town patrolman and other employees.  Roll call vote, Ron-yes, Philip-yes and Darrel-yes.  Motion carried.</w:t>
      </w:r>
    </w:p>
    <w:p w14:paraId="25E091CB" w14:textId="7F70A68C" w:rsidR="00C353BA" w:rsidRDefault="00C353BA">
      <w:pPr>
        <w:rPr>
          <w:sz w:val="24"/>
          <w:szCs w:val="24"/>
        </w:rPr>
      </w:pPr>
      <w:r>
        <w:rPr>
          <w:sz w:val="24"/>
          <w:szCs w:val="24"/>
        </w:rPr>
        <w:t xml:space="preserve">  Motion by Darrel, second by Ron to return to open session.  Roll call vote, Ron-yes, Philip-yes and Darrel-yes</w:t>
      </w:r>
      <w:r w:rsidR="00096A1D">
        <w:rPr>
          <w:sz w:val="24"/>
          <w:szCs w:val="24"/>
        </w:rPr>
        <w:t>.  Motion carried.  No action taken.</w:t>
      </w:r>
    </w:p>
    <w:p w14:paraId="1FB250A2" w14:textId="51A8B4A8" w:rsidR="00096A1D" w:rsidRDefault="00096A1D">
      <w:pPr>
        <w:rPr>
          <w:sz w:val="24"/>
          <w:szCs w:val="24"/>
        </w:rPr>
      </w:pPr>
      <w:r>
        <w:rPr>
          <w:sz w:val="24"/>
          <w:szCs w:val="24"/>
        </w:rPr>
        <w:t xml:space="preserve">  Motion by Ron, second by Philip to approve the disbursements for May.  Motion carried.</w:t>
      </w:r>
    </w:p>
    <w:p w14:paraId="5027774F" w14:textId="3889B788" w:rsidR="00096A1D" w:rsidRDefault="00096A1D">
      <w:pPr>
        <w:rPr>
          <w:sz w:val="24"/>
          <w:szCs w:val="24"/>
        </w:rPr>
      </w:pPr>
      <w:r>
        <w:rPr>
          <w:sz w:val="24"/>
          <w:szCs w:val="24"/>
        </w:rPr>
        <w:t xml:space="preserve">  Announcements:  Open Book May 12, 2020 from 4-6 PM and BOR June 3, 2020 6-8 PM.</w:t>
      </w:r>
    </w:p>
    <w:p w14:paraId="1652A072" w14:textId="7191E197" w:rsidR="00096A1D" w:rsidRDefault="00096A1D">
      <w:pPr>
        <w:rPr>
          <w:sz w:val="24"/>
          <w:szCs w:val="24"/>
        </w:rPr>
      </w:pPr>
      <w:r>
        <w:rPr>
          <w:sz w:val="24"/>
          <w:szCs w:val="24"/>
        </w:rPr>
        <w:t xml:space="preserve">  Suggestions for the next regular board meeting June 8, 2020 at 5:30 PM:  </w:t>
      </w:r>
      <w:proofErr w:type="spellStart"/>
      <w:r>
        <w:rPr>
          <w:sz w:val="24"/>
          <w:szCs w:val="24"/>
        </w:rPr>
        <w:t>Quarne</w:t>
      </w:r>
      <w:proofErr w:type="spellEnd"/>
      <w:r>
        <w:rPr>
          <w:sz w:val="24"/>
          <w:szCs w:val="24"/>
        </w:rPr>
        <w:t xml:space="preserve"> Road bid.</w:t>
      </w:r>
    </w:p>
    <w:p w14:paraId="04886135" w14:textId="19EC7FD2" w:rsidR="00096A1D" w:rsidRDefault="00096A1D">
      <w:pPr>
        <w:rPr>
          <w:sz w:val="24"/>
          <w:szCs w:val="24"/>
        </w:rPr>
      </w:pPr>
      <w:r>
        <w:rPr>
          <w:sz w:val="24"/>
          <w:szCs w:val="24"/>
        </w:rPr>
        <w:t xml:space="preserve">  Motion to adjourn at 7:17 PM by Ron, second by Philip.  Motion carried.</w:t>
      </w:r>
    </w:p>
    <w:p w14:paraId="092C0E2C" w14:textId="7D435A1A" w:rsidR="00304D20" w:rsidRPr="007E4CFB" w:rsidRDefault="00304D20">
      <w:pPr>
        <w:rPr>
          <w:sz w:val="24"/>
          <w:szCs w:val="24"/>
        </w:rPr>
      </w:pPr>
      <w:r>
        <w:rPr>
          <w:sz w:val="24"/>
          <w:szCs w:val="24"/>
        </w:rPr>
        <w:t xml:space="preserve">  </w:t>
      </w:r>
    </w:p>
    <w:sectPr w:rsidR="00304D20" w:rsidRPr="007E4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FB"/>
    <w:rsid w:val="00096A1D"/>
    <w:rsid w:val="00304D20"/>
    <w:rsid w:val="00344A76"/>
    <w:rsid w:val="003906AE"/>
    <w:rsid w:val="003E5BE5"/>
    <w:rsid w:val="00453591"/>
    <w:rsid w:val="006519D6"/>
    <w:rsid w:val="0075328E"/>
    <w:rsid w:val="007E4CFB"/>
    <w:rsid w:val="009D7240"/>
    <w:rsid w:val="00A415FC"/>
    <w:rsid w:val="00B905EE"/>
    <w:rsid w:val="00C353BA"/>
    <w:rsid w:val="00F4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FCCF"/>
  <w15:chartTrackingRefBased/>
  <w15:docId w15:val="{7127B3C6-5C86-4C6B-BECC-5CD229E1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2020-05-17T23:34:00Z</dcterms:created>
  <dcterms:modified xsi:type="dcterms:W3CDTF">2020-05-18T00:42:00Z</dcterms:modified>
</cp:coreProperties>
</file>