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394E" w14:textId="4700ACB8" w:rsidR="00F9201D" w:rsidRDefault="00421464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Monday, March 25, 2021 at the town hall for a special meeting.</w:t>
      </w:r>
    </w:p>
    <w:p w14:paraId="5788DF92" w14:textId="218660CA" w:rsidR="00421464" w:rsidRDefault="00421464">
      <w:pPr>
        <w:rPr>
          <w:sz w:val="24"/>
          <w:szCs w:val="24"/>
        </w:rPr>
      </w:pPr>
      <w:r>
        <w:rPr>
          <w:sz w:val="24"/>
          <w:szCs w:val="24"/>
        </w:rPr>
        <w:t xml:space="preserve">  The meeting was called to order by Darrel at 5:30 PM.  The pledge of Allegiance was recited. Certification of Open Meeting Law Requirements was met.  Roll call was held with Ron, Philip, Darrel and Cathy present.</w:t>
      </w:r>
    </w:p>
    <w:p w14:paraId="3B3BF7BB" w14:textId="39958C85" w:rsidR="00421464" w:rsidRDefault="0042146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01797">
        <w:rPr>
          <w:sz w:val="24"/>
          <w:szCs w:val="24"/>
        </w:rPr>
        <w:t>A motion to adopt the agenda was made by Darrel, second by Ron.  Motion carried.</w:t>
      </w:r>
    </w:p>
    <w:p w14:paraId="393C940C" w14:textId="6031E1B2" w:rsidR="00901797" w:rsidRDefault="00901797">
      <w:pPr>
        <w:rPr>
          <w:sz w:val="24"/>
          <w:szCs w:val="24"/>
        </w:rPr>
      </w:pPr>
      <w:r>
        <w:rPr>
          <w:sz w:val="24"/>
          <w:szCs w:val="24"/>
        </w:rPr>
        <w:t xml:space="preserve">  An update on the paperwork progress of the building sale was given by Darrel.  A purchase agreement is needed by</w:t>
      </w:r>
      <w:r w:rsidR="00997A4F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buyer for a loan.  T</w:t>
      </w:r>
      <w:r w:rsidR="005050EF">
        <w:rPr>
          <w:sz w:val="24"/>
          <w:szCs w:val="24"/>
        </w:rPr>
        <w:t>i</w:t>
      </w:r>
      <w:r>
        <w:rPr>
          <w:sz w:val="24"/>
          <w:szCs w:val="24"/>
        </w:rPr>
        <w:t xml:space="preserve">tle search is in the works, when completed our lawyer will </w:t>
      </w:r>
      <w:r w:rsidR="005050EF">
        <w:rPr>
          <w:sz w:val="24"/>
          <w:szCs w:val="24"/>
        </w:rPr>
        <w:t>writeup the deed transfer.</w:t>
      </w:r>
    </w:p>
    <w:p w14:paraId="11C64A88" w14:textId="2A232FF2" w:rsidR="005050EF" w:rsidRDefault="005050EF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allow Chairman, Darrel Nelson to sign any paperwork for building sale.  Motion carried.</w:t>
      </w:r>
    </w:p>
    <w:p w14:paraId="22F32777" w14:textId="2C96362E" w:rsidR="005050EF" w:rsidRDefault="005050EF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hold cleanup day April 24, 2021, 8 AM-1 PM, advertise in Arrow Shopper and Trempealeau County Times and contact Affordable Containers for a dumpster.  Motion carried.</w:t>
      </w:r>
    </w:p>
    <w:p w14:paraId="19A9544F" w14:textId="307AAE50" w:rsidR="0058744E" w:rsidRPr="00421464" w:rsidRDefault="0058744E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5:45 PM by Ron, second by Philip.  Motion carried.</w:t>
      </w:r>
    </w:p>
    <w:sectPr w:rsidR="0058744E" w:rsidRPr="00421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64"/>
    <w:rsid w:val="00421464"/>
    <w:rsid w:val="005050EF"/>
    <w:rsid w:val="0058744E"/>
    <w:rsid w:val="0075328E"/>
    <w:rsid w:val="00901797"/>
    <w:rsid w:val="00997A4F"/>
    <w:rsid w:val="00A415FC"/>
    <w:rsid w:val="00DF02BB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6603B"/>
  <w15:chartTrackingRefBased/>
  <w15:docId w15:val="{F85FA193-376F-4ED3-B3D5-FD300CD3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2021-04-10T00:51:00Z</dcterms:created>
  <dcterms:modified xsi:type="dcterms:W3CDTF">2021-04-10T01:42:00Z</dcterms:modified>
</cp:coreProperties>
</file>