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34FB" w14:textId="293F12F5" w:rsidR="00F576B8" w:rsidRDefault="00BA4FEE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</w:t>
      </w:r>
      <w:r w:rsidR="0026367D">
        <w:rPr>
          <w:sz w:val="24"/>
          <w:szCs w:val="24"/>
        </w:rPr>
        <w:t xml:space="preserve">, March 11, </w:t>
      </w:r>
      <w:r w:rsidR="00890CB6">
        <w:rPr>
          <w:sz w:val="24"/>
          <w:szCs w:val="24"/>
        </w:rPr>
        <w:t>2024,</w:t>
      </w:r>
      <w:r w:rsidR="0026367D">
        <w:rPr>
          <w:sz w:val="24"/>
          <w:szCs w:val="24"/>
        </w:rPr>
        <w:t xml:space="preserve"> at </w:t>
      </w:r>
      <w:r w:rsidR="00890CB6">
        <w:rPr>
          <w:sz w:val="24"/>
          <w:szCs w:val="24"/>
        </w:rPr>
        <w:t xml:space="preserve">the town hall.  The meeting was called to </w:t>
      </w:r>
      <w:r w:rsidR="00C62973">
        <w:rPr>
          <w:sz w:val="24"/>
          <w:szCs w:val="24"/>
        </w:rPr>
        <w:t>order at 5:30 PM by Darrel.  The Pledge of Allegiance was recited.  Certifi</w:t>
      </w:r>
      <w:r w:rsidR="004C310C">
        <w:rPr>
          <w:sz w:val="24"/>
          <w:szCs w:val="24"/>
        </w:rPr>
        <w:t>cation of Open Meeting Law Requirements was met</w:t>
      </w:r>
      <w:r w:rsidR="005A3725">
        <w:rPr>
          <w:sz w:val="24"/>
          <w:szCs w:val="24"/>
        </w:rPr>
        <w:t xml:space="preserve">.  Roll </w:t>
      </w:r>
      <w:r w:rsidR="005C59B3">
        <w:rPr>
          <w:sz w:val="24"/>
          <w:szCs w:val="24"/>
        </w:rPr>
        <w:t>call</w:t>
      </w:r>
      <w:r w:rsidR="005A3725">
        <w:rPr>
          <w:sz w:val="24"/>
          <w:szCs w:val="24"/>
        </w:rPr>
        <w:t xml:space="preserve"> was held with Ron, Philip, Darrel, Mary and Cathy present.</w:t>
      </w:r>
    </w:p>
    <w:p w14:paraId="33C5F709" w14:textId="20AFFB2D" w:rsidR="005C59B3" w:rsidRDefault="002134C5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approve the agenda as printed.  Motion carried.</w:t>
      </w:r>
    </w:p>
    <w:p w14:paraId="2B5D0AAA" w14:textId="3B018EB4" w:rsidR="00951261" w:rsidRDefault="00951261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</w:t>
      </w:r>
      <w:r w:rsidR="004846E4">
        <w:rPr>
          <w:sz w:val="24"/>
          <w:szCs w:val="24"/>
        </w:rPr>
        <w:t xml:space="preserve">Philip to approve the minutes of the February 12, </w:t>
      </w:r>
      <w:r w:rsidR="00BE6D5D">
        <w:rPr>
          <w:sz w:val="24"/>
          <w:szCs w:val="24"/>
        </w:rPr>
        <w:t>2024,</w:t>
      </w:r>
      <w:r w:rsidR="006B0591">
        <w:rPr>
          <w:sz w:val="24"/>
          <w:szCs w:val="24"/>
        </w:rPr>
        <w:t xml:space="preserve"> regular board meeting.  Motion carried.</w:t>
      </w:r>
    </w:p>
    <w:p w14:paraId="750B652E" w14:textId="4945C63B" w:rsidR="006B0591" w:rsidRDefault="006B0591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 February</w:t>
      </w:r>
      <w:r w:rsidR="007F0B9B">
        <w:rPr>
          <w:sz w:val="24"/>
          <w:szCs w:val="24"/>
        </w:rPr>
        <w:t xml:space="preserve"> was approved with a motion by Ron, second by Philip.  Motion carried</w:t>
      </w:r>
      <w:r w:rsidR="00BE6D5D">
        <w:rPr>
          <w:sz w:val="24"/>
          <w:szCs w:val="24"/>
        </w:rPr>
        <w:t>.</w:t>
      </w:r>
    </w:p>
    <w:p w14:paraId="4C781EEB" w14:textId="77F0A1A7" w:rsidR="00BE6D5D" w:rsidRDefault="00BE6D5D">
      <w:pPr>
        <w:rPr>
          <w:sz w:val="24"/>
          <w:szCs w:val="24"/>
        </w:rPr>
      </w:pPr>
      <w:r>
        <w:rPr>
          <w:sz w:val="24"/>
          <w:szCs w:val="24"/>
        </w:rPr>
        <w:t xml:space="preserve">  The </w:t>
      </w:r>
      <w:r w:rsidR="00A71F4E">
        <w:rPr>
          <w:sz w:val="24"/>
          <w:szCs w:val="24"/>
        </w:rPr>
        <w:t>disbursements</w:t>
      </w:r>
      <w:r>
        <w:rPr>
          <w:sz w:val="24"/>
          <w:szCs w:val="24"/>
        </w:rPr>
        <w:t xml:space="preserve"> for March were approved with a motion</w:t>
      </w:r>
      <w:r w:rsidR="00A71F4E">
        <w:rPr>
          <w:sz w:val="24"/>
          <w:szCs w:val="24"/>
        </w:rPr>
        <w:t xml:space="preserve"> Ron, second by Darrel</w:t>
      </w:r>
      <w:r w:rsidR="004B7B29">
        <w:rPr>
          <w:sz w:val="24"/>
          <w:szCs w:val="24"/>
        </w:rPr>
        <w:t>.  Motion carried.</w:t>
      </w:r>
    </w:p>
    <w:p w14:paraId="0B131D5A" w14:textId="5408F417" w:rsidR="004B7B29" w:rsidRDefault="004B7B29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</w:t>
      </w:r>
      <w:r w:rsidR="008630DE">
        <w:rPr>
          <w:sz w:val="24"/>
          <w:szCs w:val="24"/>
        </w:rPr>
        <w:t>sand/salt supply surplus for next year?</w:t>
      </w:r>
    </w:p>
    <w:p w14:paraId="032E8BAF" w14:textId="5B8481A1" w:rsidR="00034FF8" w:rsidRDefault="00034FF8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None.</w:t>
      </w:r>
    </w:p>
    <w:p w14:paraId="6118ACA0" w14:textId="48DBA9EE" w:rsidR="00034FF8" w:rsidRDefault="001C283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C2299">
        <w:rPr>
          <w:sz w:val="24"/>
          <w:szCs w:val="24"/>
        </w:rPr>
        <w:t>Update on the Rainbow Restaurant</w:t>
      </w:r>
      <w:r w:rsidR="00581F57">
        <w:rPr>
          <w:sz w:val="24"/>
          <w:szCs w:val="24"/>
        </w:rPr>
        <w:t>: really nothing the County or tow</w:t>
      </w:r>
      <w:r w:rsidR="00833EE5">
        <w:rPr>
          <w:sz w:val="24"/>
          <w:szCs w:val="24"/>
        </w:rPr>
        <w:t>n can do.  Rumor has it</w:t>
      </w:r>
      <w:r w:rsidR="00D86341">
        <w:rPr>
          <w:sz w:val="24"/>
          <w:szCs w:val="24"/>
        </w:rPr>
        <w:t>,</w:t>
      </w:r>
      <w:r w:rsidR="00833EE5">
        <w:rPr>
          <w:sz w:val="24"/>
          <w:szCs w:val="24"/>
        </w:rPr>
        <w:t xml:space="preserve"> </w:t>
      </w:r>
      <w:r w:rsidR="00D86341">
        <w:rPr>
          <w:sz w:val="24"/>
          <w:szCs w:val="24"/>
        </w:rPr>
        <w:t>it has been sold.</w:t>
      </w:r>
    </w:p>
    <w:p w14:paraId="29951DBA" w14:textId="161B1B22" w:rsidR="00D86341" w:rsidRDefault="00D8634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47D86">
        <w:rPr>
          <w:sz w:val="24"/>
          <w:szCs w:val="24"/>
        </w:rPr>
        <w:t xml:space="preserve">Update given by Ron on shared roads with the </w:t>
      </w:r>
      <w:r w:rsidR="00F46844">
        <w:rPr>
          <w:sz w:val="24"/>
          <w:szCs w:val="24"/>
        </w:rPr>
        <w:t>city</w:t>
      </w:r>
      <w:r w:rsidR="00847D86">
        <w:rPr>
          <w:sz w:val="24"/>
          <w:szCs w:val="24"/>
        </w:rPr>
        <w:t xml:space="preserve">.  </w:t>
      </w:r>
      <w:r w:rsidR="00392088">
        <w:rPr>
          <w:sz w:val="24"/>
          <w:szCs w:val="24"/>
        </w:rPr>
        <w:t>Old agreem</w:t>
      </w:r>
      <w:r w:rsidR="009E2A95">
        <w:rPr>
          <w:sz w:val="24"/>
          <w:szCs w:val="24"/>
        </w:rPr>
        <w:t xml:space="preserve">ent to be renegotiated </w:t>
      </w:r>
      <w:r w:rsidR="00AF1151">
        <w:rPr>
          <w:sz w:val="24"/>
          <w:szCs w:val="24"/>
        </w:rPr>
        <w:t xml:space="preserve">so it is easier for each to maintain equally.  </w:t>
      </w:r>
      <w:r w:rsidR="00525928">
        <w:rPr>
          <w:sz w:val="24"/>
          <w:szCs w:val="24"/>
        </w:rPr>
        <w:t xml:space="preserve">Measurements to be done and Ron will be meeting with the City </w:t>
      </w:r>
      <w:r w:rsidR="00F46844">
        <w:rPr>
          <w:sz w:val="24"/>
          <w:szCs w:val="24"/>
        </w:rPr>
        <w:t>in May.</w:t>
      </w:r>
    </w:p>
    <w:p w14:paraId="19D1139C" w14:textId="04626225" w:rsidR="00F46844" w:rsidRDefault="00F4684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5054">
        <w:rPr>
          <w:sz w:val="24"/>
          <w:szCs w:val="24"/>
        </w:rPr>
        <w:t>Discussion was held on community center updates and billing</w:t>
      </w:r>
      <w:r w:rsidR="000B5FF2">
        <w:rPr>
          <w:sz w:val="24"/>
          <w:szCs w:val="24"/>
        </w:rPr>
        <w:t>, nothing on updates and pay outstanding bill.</w:t>
      </w:r>
    </w:p>
    <w:p w14:paraId="58E2526E" w14:textId="3049406A" w:rsidR="000B5FF2" w:rsidRDefault="000B5FF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3A2C">
        <w:rPr>
          <w:sz w:val="24"/>
          <w:szCs w:val="24"/>
        </w:rPr>
        <w:t>Motion by Philip, second by Ron to</w:t>
      </w:r>
      <w:r w:rsidR="00C134B9">
        <w:rPr>
          <w:sz w:val="24"/>
          <w:szCs w:val="24"/>
        </w:rPr>
        <w:t xml:space="preserve"> approve using proceeds from the sale of the </w:t>
      </w:r>
      <w:proofErr w:type="gramStart"/>
      <w:r w:rsidR="00C134B9">
        <w:rPr>
          <w:sz w:val="24"/>
          <w:szCs w:val="24"/>
        </w:rPr>
        <w:t>914 fire</w:t>
      </w:r>
      <w:proofErr w:type="gramEnd"/>
      <w:r w:rsidR="006A3134">
        <w:rPr>
          <w:sz w:val="24"/>
          <w:szCs w:val="24"/>
        </w:rPr>
        <w:t xml:space="preserve"> </w:t>
      </w:r>
      <w:r w:rsidR="00C134B9">
        <w:rPr>
          <w:sz w:val="24"/>
          <w:szCs w:val="24"/>
        </w:rPr>
        <w:t xml:space="preserve">truck </w:t>
      </w:r>
      <w:r w:rsidR="004803FE">
        <w:rPr>
          <w:sz w:val="24"/>
          <w:szCs w:val="24"/>
        </w:rPr>
        <w:t>for</w:t>
      </w:r>
      <w:r w:rsidR="00C134B9">
        <w:rPr>
          <w:sz w:val="24"/>
          <w:szCs w:val="24"/>
        </w:rPr>
        <w:t xml:space="preserve"> EMR funding</w:t>
      </w:r>
      <w:r w:rsidR="004803FE">
        <w:rPr>
          <w:sz w:val="24"/>
          <w:szCs w:val="24"/>
        </w:rPr>
        <w:t>.  Motion carried</w:t>
      </w:r>
      <w:r w:rsidR="006A3134">
        <w:rPr>
          <w:sz w:val="24"/>
          <w:szCs w:val="24"/>
        </w:rPr>
        <w:t>.</w:t>
      </w:r>
      <w:r w:rsidR="00133562">
        <w:rPr>
          <w:sz w:val="24"/>
          <w:szCs w:val="24"/>
        </w:rPr>
        <w:t xml:space="preserve"> </w:t>
      </w:r>
    </w:p>
    <w:p w14:paraId="73AC113B" w14:textId="3598C21A" w:rsidR="00133562" w:rsidRDefault="00133562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use proceeds from the future sale of </w:t>
      </w:r>
      <w:r w:rsidR="001B0697">
        <w:rPr>
          <w:sz w:val="24"/>
          <w:szCs w:val="24"/>
        </w:rPr>
        <w:t>snowplow for EMR funding.  Motion carried.</w:t>
      </w:r>
    </w:p>
    <w:p w14:paraId="0275C7F4" w14:textId="7465EDF9" w:rsidR="001B0697" w:rsidRDefault="001B0697">
      <w:pPr>
        <w:rPr>
          <w:sz w:val="24"/>
          <w:szCs w:val="24"/>
        </w:rPr>
      </w:pPr>
      <w:r>
        <w:rPr>
          <w:sz w:val="24"/>
          <w:szCs w:val="24"/>
        </w:rPr>
        <w:t xml:space="preserve">  Motion by </w:t>
      </w:r>
      <w:r w:rsidR="00FA666A">
        <w:rPr>
          <w:sz w:val="24"/>
          <w:szCs w:val="24"/>
        </w:rPr>
        <w:t>Philip, second by Ron to approve reimbursing the fire department for repairs on the fire sirens</w:t>
      </w:r>
      <w:r w:rsidR="007D2236">
        <w:rPr>
          <w:sz w:val="24"/>
          <w:szCs w:val="24"/>
        </w:rPr>
        <w:t>. Total bill was $5675</w:t>
      </w:r>
      <w:r w:rsidR="0069187E">
        <w:rPr>
          <w:sz w:val="24"/>
          <w:szCs w:val="24"/>
        </w:rPr>
        <w:t>, towns share is $2837.50.  Motion carried.</w:t>
      </w:r>
    </w:p>
    <w:p w14:paraId="6C13A124" w14:textId="2505F713" w:rsidR="0069187E" w:rsidRDefault="0069187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69D1">
        <w:rPr>
          <w:sz w:val="24"/>
          <w:szCs w:val="24"/>
        </w:rPr>
        <w:t xml:space="preserve">Motion by Darrel, second by Ron to approve </w:t>
      </w:r>
      <w:r w:rsidR="00E82A86">
        <w:rPr>
          <w:sz w:val="24"/>
          <w:szCs w:val="24"/>
        </w:rPr>
        <w:t>the new contract with Tri</w:t>
      </w:r>
      <w:r w:rsidR="00F50103">
        <w:rPr>
          <w:sz w:val="24"/>
          <w:szCs w:val="24"/>
        </w:rPr>
        <w:t>-</w:t>
      </w:r>
      <w:r w:rsidR="00E82A86">
        <w:rPr>
          <w:sz w:val="24"/>
          <w:szCs w:val="24"/>
        </w:rPr>
        <w:t xml:space="preserve">County Memorial </w:t>
      </w:r>
      <w:r w:rsidR="005C7C28">
        <w:rPr>
          <w:sz w:val="24"/>
          <w:szCs w:val="24"/>
        </w:rPr>
        <w:t>Hospital for</w:t>
      </w:r>
      <w:r w:rsidR="004B4578">
        <w:rPr>
          <w:sz w:val="24"/>
          <w:szCs w:val="24"/>
        </w:rPr>
        <w:t xml:space="preserve"> ambulance service </w:t>
      </w:r>
      <w:r w:rsidR="001B22B6">
        <w:rPr>
          <w:sz w:val="24"/>
          <w:szCs w:val="24"/>
        </w:rPr>
        <w:t>and</w:t>
      </w:r>
      <w:r w:rsidR="004B4578">
        <w:rPr>
          <w:sz w:val="24"/>
          <w:szCs w:val="24"/>
        </w:rPr>
        <w:t xml:space="preserve"> have clerk</w:t>
      </w:r>
      <w:r w:rsidR="00F21E0B">
        <w:rPr>
          <w:sz w:val="24"/>
          <w:szCs w:val="24"/>
        </w:rPr>
        <w:t xml:space="preserve"> </w:t>
      </w:r>
      <w:r w:rsidR="001B22B6">
        <w:rPr>
          <w:sz w:val="24"/>
          <w:szCs w:val="24"/>
        </w:rPr>
        <w:t xml:space="preserve">send </w:t>
      </w:r>
      <w:r w:rsidR="00F21E0B">
        <w:rPr>
          <w:sz w:val="24"/>
          <w:szCs w:val="24"/>
        </w:rPr>
        <w:t xml:space="preserve">a </w:t>
      </w:r>
      <w:r w:rsidR="001B22B6">
        <w:rPr>
          <w:sz w:val="24"/>
          <w:szCs w:val="24"/>
        </w:rPr>
        <w:t>letter of approval.</w:t>
      </w:r>
      <w:r w:rsidR="00941A21">
        <w:rPr>
          <w:sz w:val="24"/>
          <w:szCs w:val="24"/>
        </w:rPr>
        <w:t xml:space="preserve"> </w:t>
      </w:r>
      <w:r w:rsidR="001128DF">
        <w:rPr>
          <w:sz w:val="24"/>
          <w:szCs w:val="24"/>
        </w:rPr>
        <w:t xml:space="preserve"> Motion carried.</w:t>
      </w:r>
    </w:p>
    <w:p w14:paraId="6334FF34" w14:textId="007854C5" w:rsidR="001128DF" w:rsidRDefault="001128D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B71F3">
        <w:rPr>
          <w:sz w:val="24"/>
          <w:szCs w:val="24"/>
        </w:rPr>
        <w:t xml:space="preserve">Motion by Philip, second by Ron to approve </w:t>
      </w:r>
      <w:r w:rsidR="007853B2">
        <w:rPr>
          <w:sz w:val="24"/>
          <w:szCs w:val="24"/>
        </w:rPr>
        <w:t>an unchanged road use agreement with Pilgrims.  Motion carried.</w:t>
      </w:r>
    </w:p>
    <w:p w14:paraId="4FE480E3" w14:textId="77777777" w:rsidR="00B2128F" w:rsidRDefault="00E9216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1870">
        <w:rPr>
          <w:sz w:val="24"/>
          <w:szCs w:val="24"/>
        </w:rPr>
        <w:t>Update was given by Darrel on</w:t>
      </w:r>
      <w:r>
        <w:rPr>
          <w:sz w:val="24"/>
          <w:szCs w:val="24"/>
        </w:rPr>
        <w:t xml:space="preserve"> ATC line coming from the </w:t>
      </w:r>
      <w:r w:rsidR="00043F9A">
        <w:rPr>
          <w:sz w:val="24"/>
          <w:szCs w:val="24"/>
        </w:rPr>
        <w:t>east to substation on Hwy 53</w:t>
      </w:r>
      <w:r w:rsidR="00B2128F">
        <w:rPr>
          <w:sz w:val="24"/>
          <w:szCs w:val="24"/>
        </w:rPr>
        <w:t>.  Project date is 2029.</w:t>
      </w:r>
    </w:p>
    <w:p w14:paraId="01C1D637" w14:textId="77777777" w:rsidR="003C08A8" w:rsidRDefault="0006682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ED488F">
        <w:rPr>
          <w:sz w:val="24"/>
          <w:szCs w:val="24"/>
        </w:rPr>
        <w:t>Source Energy Solution</w:t>
      </w:r>
      <w:r w:rsidR="008547B3">
        <w:rPr>
          <w:sz w:val="24"/>
          <w:szCs w:val="24"/>
        </w:rPr>
        <w:t>s is petitioning the City of Blair to annex 3 parcels</w:t>
      </w:r>
      <w:r w:rsidR="00165DC1">
        <w:rPr>
          <w:sz w:val="24"/>
          <w:szCs w:val="24"/>
        </w:rPr>
        <w:t xml:space="preserve"> from the Town of Preston.</w:t>
      </w:r>
      <w:r w:rsidR="00EF72BF">
        <w:rPr>
          <w:sz w:val="24"/>
          <w:szCs w:val="24"/>
        </w:rPr>
        <w:t xml:space="preserve">  </w:t>
      </w:r>
      <w:r w:rsidR="00FE3405">
        <w:rPr>
          <w:sz w:val="24"/>
          <w:szCs w:val="24"/>
        </w:rPr>
        <w:t>We will need to see what action the city will take on the petition</w:t>
      </w:r>
      <w:r w:rsidR="003C08A8">
        <w:rPr>
          <w:sz w:val="24"/>
          <w:szCs w:val="24"/>
        </w:rPr>
        <w:t>.</w:t>
      </w:r>
    </w:p>
    <w:p w14:paraId="36EB5F57" w14:textId="77777777" w:rsidR="002D50B9" w:rsidRDefault="003C08A8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 to</w:t>
      </w:r>
      <w:r w:rsidR="00F13479">
        <w:rPr>
          <w:sz w:val="24"/>
          <w:szCs w:val="24"/>
        </w:rPr>
        <w:t xml:space="preserve"> have county to keep co-aid balance for future use.  Motion carried.</w:t>
      </w:r>
    </w:p>
    <w:p w14:paraId="1C8045F2" w14:textId="148F1F5D" w:rsidR="007853B2" w:rsidRDefault="002D50B9">
      <w:pPr>
        <w:rPr>
          <w:sz w:val="24"/>
          <w:szCs w:val="24"/>
        </w:rPr>
      </w:pPr>
      <w:r>
        <w:rPr>
          <w:sz w:val="24"/>
          <w:szCs w:val="24"/>
        </w:rPr>
        <w:t xml:space="preserve">  Discussion </w:t>
      </w:r>
      <w:r w:rsidR="00AC4ED8">
        <w:rPr>
          <w:sz w:val="24"/>
          <w:szCs w:val="24"/>
        </w:rPr>
        <w:t>was held on</w:t>
      </w:r>
      <w:r>
        <w:rPr>
          <w:sz w:val="24"/>
          <w:szCs w:val="24"/>
        </w:rPr>
        <w:t xml:space="preserve"> town official pay periods</w:t>
      </w:r>
      <w:r w:rsidR="00AC4ED8">
        <w:rPr>
          <w:sz w:val="24"/>
          <w:szCs w:val="24"/>
        </w:rPr>
        <w:t xml:space="preserve">. Normal pay </w:t>
      </w:r>
      <w:r w:rsidR="00EA372A">
        <w:rPr>
          <w:sz w:val="24"/>
          <w:szCs w:val="24"/>
        </w:rPr>
        <w:t xml:space="preserve">twice a </w:t>
      </w:r>
      <w:r w:rsidR="00183193">
        <w:rPr>
          <w:sz w:val="24"/>
          <w:szCs w:val="24"/>
        </w:rPr>
        <w:t xml:space="preserve">year but, </w:t>
      </w:r>
      <w:r w:rsidR="00EA372A">
        <w:rPr>
          <w:sz w:val="24"/>
          <w:szCs w:val="24"/>
        </w:rPr>
        <w:t xml:space="preserve">gets changed on an </w:t>
      </w:r>
      <w:r w:rsidR="000424EC">
        <w:rPr>
          <w:sz w:val="24"/>
          <w:szCs w:val="24"/>
        </w:rPr>
        <w:t>election year</w:t>
      </w:r>
      <w:r w:rsidR="00EA372A">
        <w:rPr>
          <w:sz w:val="24"/>
          <w:szCs w:val="24"/>
        </w:rPr>
        <w:t xml:space="preserve"> with possible new </w:t>
      </w:r>
      <w:r w:rsidR="000424EC">
        <w:rPr>
          <w:sz w:val="24"/>
          <w:szCs w:val="24"/>
        </w:rPr>
        <w:t>board members.</w:t>
      </w:r>
      <w:r w:rsidR="008547B3">
        <w:rPr>
          <w:sz w:val="24"/>
          <w:szCs w:val="24"/>
        </w:rPr>
        <w:t xml:space="preserve"> </w:t>
      </w:r>
      <w:r w:rsidR="00BB1870">
        <w:rPr>
          <w:sz w:val="24"/>
          <w:szCs w:val="24"/>
        </w:rPr>
        <w:t xml:space="preserve"> </w:t>
      </w:r>
      <w:r w:rsidR="000424EC">
        <w:rPr>
          <w:sz w:val="24"/>
          <w:szCs w:val="24"/>
        </w:rPr>
        <w:t xml:space="preserve">Motion by Ron, second by </w:t>
      </w:r>
      <w:r w:rsidR="00C6693B">
        <w:rPr>
          <w:sz w:val="24"/>
          <w:szCs w:val="24"/>
        </w:rPr>
        <w:t>Philip to pay officials in April, August and December.  Motion carried.</w:t>
      </w:r>
    </w:p>
    <w:p w14:paraId="5982CFA1" w14:textId="4F2D207B" w:rsidR="00183193" w:rsidRDefault="0018319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85627">
        <w:rPr>
          <w:sz w:val="24"/>
          <w:szCs w:val="24"/>
        </w:rPr>
        <w:t>Discussion was held on roadwork</w:t>
      </w:r>
      <w:r w:rsidR="003E7245">
        <w:rPr>
          <w:sz w:val="24"/>
          <w:szCs w:val="24"/>
        </w:rPr>
        <w:t>, possibility of doing</w:t>
      </w:r>
      <w:r w:rsidR="005C6B1C">
        <w:rPr>
          <w:sz w:val="24"/>
          <w:szCs w:val="24"/>
        </w:rPr>
        <w:t xml:space="preserve"> Larkin Valley Road this year and Nyen-Martin next year.</w:t>
      </w:r>
    </w:p>
    <w:p w14:paraId="76B1DD89" w14:textId="4095DFEF" w:rsidR="005C6B1C" w:rsidRDefault="005C6B1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E2658">
        <w:rPr>
          <w:sz w:val="24"/>
          <w:szCs w:val="24"/>
        </w:rPr>
        <w:t xml:space="preserve">Yellow </w:t>
      </w:r>
      <w:r w:rsidR="008E4A13">
        <w:rPr>
          <w:sz w:val="24"/>
          <w:szCs w:val="24"/>
        </w:rPr>
        <w:t>truck needs to be looked at and</w:t>
      </w:r>
      <w:r w:rsidR="00045D5C">
        <w:rPr>
          <w:sz w:val="24"/>
          <w:szCs w:val="24"/>
        </w:rPr>
        <w:t xml:space="preserve"> get prices on a new lawnmower.</w:t>
      </w:r>
    </w:p>
    <w:p w14:paraId="72C05882" w14:textId="17FB411E" w:rsidR="00045D5C" w:rsidRDefault="00045D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F02C6">
        <w:rPr>
          <w:sz w:val="24"/>
          <w:szCs w:val="24"/>
        </w:rPr>
        <w:t>Announcements:  Open Book, April</w:t>
      </w:r>
      <w:r w:rsidR="007714BD">
        <w:rPr>
          <w:sz w:val="24"/>
          <w:szCs w:val="24"/>
        </w:rPr>
        <w:t xml:space="preserve"> 25, 2024, 4:30-6:30 PM</w:t>
      </w:r>
      <w:r w:rsidR="00C85717">
        <w:rPr>
          <w:sz w:val="24"/>
          <w:szCs w:val="24"/>
        </w:rPr>
        <w:t>. BOR, May 15, 2024, 6-8 PM</w:t>
      </w:r>
      <w:r w:rsidR="006E7CED">
        <w:rPr>
          <w:sz w:val="24"/>
          <w:szCs w:val="24"/>
        </w:rPr>
        <w:t xml:space="preserve">.  </w:t>
      </w:r>
      <w:r w:rsidR="00346595">
        <w:rPr>
          <w:sz w:val="24"/>
          <w:szCs w:val="24"/>
        </w:rPr>
        <w:t xml:space="preserve">Shared </w:t>
      </w:r>
      <w:r w:rsidR="00144FCB">
        <w:rPr>
          <w:sz w:val="24"/>
          <w:szCs w:val="24"/>
        </w:rPr>
        <w:t>Revenue &amp;</w:t>
      </w:r>
      <w:r w:rsidR="00FE554D">
        <w:rPr>
          <w:sz w:val="24"/>
          <w:szCs w:val="24"/>
        </w:rPr>
        <w:t xml:space="preserve"> ARIP </w:t>
      </w:r>
      <w:r w:rsidR="00346595">
        <w:rPr>
          <w:sz w:val="24"/>
          <w:szCs w:val="24"/>
        </w:rPr>
        <w:t>update</w:t>
      </w:r>
      <w:r w:rsidR="00144FCB">
        <w:rPr>
          <w:sz w:val="24"/>
          <w:szCs w:val="24"/>
        </w:rPr>
        <w:t>.</w:t>
      </w:r>
    </w:p>
    <w:p w14:paraId="7F9C650C" w14:textId="77777777" w:rsidR="00802175" w:rsidRDefault="00144FCB">
      <w:pPr>
        <w:rPr>
          <w:sz w:val="24"/>
          <w:szCs w:val="24"/>
        </w:rPr>
      </w:pPr>
      <w:r>
        <w:rPr>
          <w:sz w:val="24"/>
          <w:szCs w:val="24"/>
        </w:rPr>
        <w:t xml:space="preserve">  Suggestions </w:t>
      </w:r>
      <w:r w:rsidR="00026C7F">
        <w:rPr>
          <w:sz w:val="24"/>
          <w:szCs w:val="24"/>
        </w:rPr>
        <w:t xml:space="preserve">for agenda items for the </w:t>
      </w:r>
      <w:r w:rsidR="00040B3C">
        <w:rPr>
          <w:sz w:val="24"/>
          <w:szCs w:val="24"/>
        </w:rPr>
        <w:t xml:space="preserve">next </w:t>
      </w:r>
      <w:r w:rsidR="00026C7F">
        <w:rPr>
          <w:sz w:val="24"/>
          <w:szCs w:val="24"/>
        </w:rPr>
        <w:t xml:space="preserve">regularly scheduled board meeting </w:t>
      </w:r>
      <w:r w:rsidR="00040B3C">
        <w:rPr>
          <w:sz w:val="24"/>
          <w:szCs w:val="24"/>
        </w:rPr>
        <w:t>on April 8, 2024:</w:t>
      </w:r>
      <w:r w:rsidR="00D30AE8">
        <w:rPr>
          <w:sz w:val="24"/>
          <w:szCs w:val="24"/>
        </w:rPr>
        <w:t xml:space="preserve">  lawnmower, yellow truck, </w:t>
      </w:r>
      <w:r w:rsidR="00802175">
        <w:rPr>
          <w:sz w:val="24"/>
          <w:szCs w:val="24"/>
        </w:rPr>
        <w:t>Delmore Consulting and kitchen electrical.</w:t>
      </w:r>
    </w:p>
    <w:p w14:paraId="60EFF3E1" w14:textId="38C46DAB" w:rsidR="00144FCB" w:rsidRPr="00BA4FEE" w:rsidRDefault="00802175">
      <w:pPr>
        <w:rPr>
          <w:sz w:val="24"/>
          <w:szCs w:val="24"/>
        </w:rPr>
      </w:pPr>
      <w:r>
        <w:rPr>
          <w:sz w:val="24"/>
          <w:szCs w:val="24"/>
        </w:rPr>
        <w:t xml:space="preserve">  Moti</w:t>
      </w:r>
      <w:r w:rsidR="00AC189A">
        <w:rPr>
          <w:sz w:val="24"/>
          <w:szCs w:val="24"/>
        </w:rPr>
        <w:t>on to adjourn at 6:53 PM by Ron, second by Philip.  Motion carried.</w:t>
      </w:r>
      <w:r w:rsidR="00040B3C">
        <w:rPr>
          <w:sz w:val="24"/>
          <w:szCs w:val="24"/>
        </w:rPr>
        <w:t xml:space="preserve"> </w:t>
      </w:r>
    </w:p>
    <w:sectPr w:rsidR="00144FCB" w:rsidRPr="00BA4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13D0" w14:textId="77777777" w:rsidR="00544938" w:rsidRDefault="00544938" w:rsidP="00544938">
      <w:pPr>
        <w:spacing w:after="0" w:line="240" w:lineRule="auto"/>
      </w:pPr>
      <w:r>
        <w:separator/>
      </w:r>
    </w:p>
  </w:endnote>
  <w:endnote w:type="continuationSeparator" w:id="0">
    <w:p w14:paraId="0C2A21DB" w14:textId="77777777" w:rsidR="00544938" w:rsidRDefault="00544938" w:rsidP="0054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62DC" w14:textId="77777777" w:rsidR="00544938" w:rsidRDefault="00544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A2EF" w14:textId="77777777" w:rsidR="00544938" w:rsidRDefault="00544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827A" w14:textId="77777777" w:rsidR="00544938" w:rsidRDefault="00544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587D" w14:textId="77777777" w:rsidR="00544938" w:rsidRDefault="00544938" w:rsidP="00544938">
      <w:pPr>
        <w:spacing w:after="0" w:line="240" w:lineRule="auto"/>
      </w:pPr>
      <w:r>
        <w:separator/>
      </w:r>
    </w:p>
  </w:footnote>
  <w:footnote w:type="continuationSeparator" w:id="0">
    <w:p w14:paraId="2A8D221A" w14:textId="77777777" w:rsidR="00544938" w:rsidRDefault="00544938" w:rsidP="0054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027D" w14:textId="77777777" w:rsidR="00544938" w:rsidRDefault="00544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C1A2" w14:textId="03271F78" w:rsidR="00544938" w:rsidRDefault="0054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5420" w14:textId="77777777" w:rsidR="00544938" w:rsidRDefault="00544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D4"/>
    <w:rsid w:val="000169D1"/>
    <w:rsid w:val="00026C7F"/>
    <w:rsid w:val="00034FF8"/>
    <w:rsid w:val="00040B3C"/>
    <w:rsid w:val="000424EC"/>
    <w:rsid w:val="00043F9A"/>
    <w:rsid w:val="00045D5C"/>
    <w:rsid w:val="00066820"/>
    <w:rsid w:val="000B5FF2"/>
    <w:rsid w:val="000B71F3"/>
    <w:rsid w:val="000C33D4"/>
    <w:rsid w:val="001128DF"/>
    <w:rsid w:val="00133562"/>
    <w:rsid w:val="00144FCB"/>
    <w:rsid w:val="00165DC1"/>
    <w:rsid w:val="00183193"/>
    <w:rsid w:val="001A5054"/>
    <w:rsid w:val="001B0697"/>
    <w:rsid w:val="001B22B6"/>
    <w:rsid w:val="001C283A"/>
    <w:rsid w:val="001E0325"/>
    <w:rsid w:val="00203A2C"/>
    <w:rsid w:val="00204B6F"/>
    <w:rsid w:val="002134C5"/>
    <w:rsid w:val="0026367D"/>
    <w:rsid w:val="002D50B9"/>
    <w:rsid w:val="00346595"/>
    <w:rsid w:val="00392088"/>
    <w:rsid w:val="003C08A8"/>
    <w:rsid w:val="003E7245"/>
    <w:rsid w:val="004803FE"/>
    <w:rsid w:val="004846E4"/>
    <w:rsid w:val="004B4578"/>
    <w:rsid w:val="004B7B29"/>
    <w:rsid w:val="004C310C"/>
    <w:rsid w:val="00525928"/>
    <w:rsid w:val="00544938"/>
    <w:rsid w:val="00581F57"/>
    <w:rsid w:val="005A3725"/>
    <w:rsid w:val="005C1874"/>
    <w:rsid w:val="005C59B3"/>
    <w:rsid w:val="005C6B1C"/>
    <w:rsid w:val="005C7C28"/>
    <w:rsid w:val="005D2954"/>
    <w:rsid w:val="0069187E"/>
    <w:rsid w:val="006A3134"/>
    <w:rsid w:val="006B0591"/>
    <w:rsid w:val="006C2299"/>
    <w:rsid w:val="006E7CED"/>
    <w:rsid w:val="007379D1"/>
    <w:rsid w:val="007714BD"/>
    <w:rsid w:val="007853B2"/>
    <w:rsid w:val="007D2236"/>
    <w:rsid w:val="007F0B9B"/>
    <w:rsid w:val="00802175"/>
    <w:rsid w:val="00833EE5"/>
    <w:rsid w:val="00847D86"/>
    <w:rsid w:val="008547B3"/>
    <w:rsid w:val="008630DE"/>
    <w:rsid w:val="00890CB6"/>
    <w:rsid w:val="008C57B4"/>
    <w:rsid w:val="008E4A13"/>
    <w:rsid w:val="00941A21"/>
    <w:rsid w:val="00951261"/>
    <w:rsid w:val="009E2A95"/>
    <w:rsid w:val="00A71F4E"/>
    <w:rsid w:val="00A85627"/>
    <w:rsid w:val="00AC189A"/>
    <w:rsid w:val="00AC4ED8"/>
    <w:rsid w:val="00AF1151"/>
    <w:rsid w:val="00B2128F"/>
    <w:rsid w:val="00BA4FEE"/>
    <w:rsid w:val="00BB1870"/>
    <w:rsid w:val="00BE2658"/>
    <w:rsid w:val="00BE6D5D"/>
    <w:rsid w:val="00C134B9"/>
    <w:rsid w:val="00C62973"/>
    <w:rsid w:val="00C6693B"/>
    <w:rsid w:val="00C85717"/>
    <w:rsid w:val="00D30AE8"/>
    <w:rsid w:val="00D86341"/>
    <w:rsid w:val="00DA4E19"/>
    <w:rsid w:val="00E344C1"/>
    <w:rsid w:val="00E523D6"/>
    <w:rsid w:val="00E82A86"/>
    <w:rsid w:val="00E9216E"/>
    <w:rsid w:val="00EA372A"/>
    <w:rsid w:val="00ED488F"/>
    <w:rsid w:val="00EF72BF"/>
    <w:rsid w:val="00F13479"/>
    <w:rsid w:val="00F21E0B"/>
    <w:rsid w:val="00F46844"/>
    <w:rsid w:val="00F50103"/>
    <w:rsid w:val="00F576B8"/>
    <w:rsid w:val="00FA666A"/>
    <w:rsid w:val="00FE3405"/>
    <w:rsid w:val="00FE554D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11989E1"/>
  <w15:chartTrackingRefBased/>
  <w15:docId w15:val="{DEBEAA1D-4F00-4CC4-B4B7-3AC88566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3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3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3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3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3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4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938"/>
  </w:style>
  <w:style w:type="paragraph" w:styleId="Footer">
    <w:name w:val="footer"/>
    <w:basedOn w:val="Normal"/>
    <w:link w:val="FooterChar"/>
    <w:uiPriority w:val="99"/>
    <w:unhideWhenUsed/>
    <w:rsid w:val="00544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6DAE-CE27-4362-B836-A4A71152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94</cp:revision>
  <cp:lastPrinted>2024-03-17T22:48:00Z</cp:lastPrinted>
  <dcterms:created xsi:type="dcterms:W3CDTF">2024-03-17T19:00:00Z</dcterms:created>
  <dcterms:modified xsi:type="dcterms:W3CDTF">2024-03-17T23:01:00Z</dcterms:modified>
</cp:coreProperties>
</file>