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4F0D" w14:textId="023476C3" w:rsidR="00F576B8" w:rsidRDefault="00EE77E2">
      <w:r>
        <w:t xml:space="preserve">  The Town of Preston met on Monday, November </w:t>
      </w:r>
      <w:r w:rsidR="0064249F">
        <w:t>10, 2025</w:t>
      </w:r>
      <w:r w:rsidR="0058172D">
        <w:t>,</w:t>
      </w:r>
      <w:r w:rsidR="0064249F">
        <w:t xml:space="preserve"> at the town hall</w:t>
      </w:r>
      <w:r w:rsidR="00FB330B">
        <w:t xml:space="preserve">. The meeting was called to order at 5:32 PM. </w:t>
      </w:r>
      <w:r w:rsidR="0058172D">
        <w:t>The Pledge of Allegiance was recited. Certification of Open Meeting Law Requirements was met</w:t>
      </w:r>
      <w:r w:rsidR="00946FE2">
        <w:t>. Roll call was held with Ron, Aaron, Mary</w:t>
      </w:r>
      <w:r w:rsidR="007730DC">
        <w:t xml:space="preserve"> and</w:t>
      </w:r>
      <w:r w:rsidR="00946FE2">
        <w:t xml:space="preserve"> Cathy</w:t>
      </w:r>
      <w:r w:rsidR="007730DC">
        <w:t xml:space="preserve"> present, Sam arrived late.</w:t>
      </w:r>
    </w:p>
    <w:p w14:paraId="305D119D" w14:textId="194E45A6" w:rsidR="007730DC" w:rsidRDefault="007730DC">
      <w:r>
        <w:t xml:space="preserve">  Motion by </w:t>
      </w:r>
      <w:r w:rsidR="009E68B8">
        <w:t xml:space="preserve">Ron, second by Aaron to approve the agenda as </w:t>
      </w:r>
      <w:r w:rsidR="001E3A75">
        <w:t>printed.</w:t>
      </w:r>
    </w:p>
    <w:p w14:paraId="2F13B24D" w14:textId="7980514F" w:rsidR="001E3A75" w:rsidRDefault="001E3A75">
      <w:r>
        <w:t xml:space="preserve">  Motion by </w:t>
      </w:r>
      <w:r w:rsidR="007515F8">
        <w:t>Ron</w:t>
      </w:r>
      <w:r>
        <w:t xml:space="preserve">, second </w:t>
      </w:r>
      <w:r w:rsidR="007515F8">
        <w:t>by Aaron to approve the regular board minute</w:t>
      </w:r>
      <w:r w:rsidR="002F19FC">
        <w:t>s</w:t>
      </w:r>
      <w:r w:rsidR="007515F8">
        <w:t xml:space="preserve"> from October</w:t>
      </w:r>
      <w:r w:rsidR="002F19FC">
        <w:t xml:space="preserve"> 14, 2025. Motion carried.</w:t>
      </w:r>
    </w:p>
    <w:p w14:paraId="30C86639" w14:textId="22C56913" w:rsidR="002F19FC" w:rsidRDefault="002F19FC">
      <w:r>
        <w:t xml:space="preserve">  </w:t>
      </w:r>
      <w:r w:rsidR="00616621">
        <w:t>The financial report for October was received and reviewed by the board.</w:t>
      </w:r>
    </w:p>
    <w:p w14:paraId="75536E1C" w14:textId="6871D5E3" w:rsidR="00F426F8" w:rsidRDefault="00F426F8">
      <w:r>
        <w:t xml:space="preserve">  Motion by Aaron, second by Ron to approve the disbursements for November</w:t>
      </w:r>
      <w:r w:rsidR="008E2482">
        <w:t xml:space="preserve">. </w:t>
      </w:r>
    </w:p>
    <w:p w14:paraId="38FD77CE" w14:textId="375F3C4C" w:rsidR="00437C24" w:rsidRDefault="00437C24">
      <w:r>
        <w:t xml:space="preserve">  Public comments: None.</w:t>
      </w:r>
    </w:p>
    <w:p w14:paraId="18B05697" w14:textId="0F5DDF4C" w:rsidR="00437C24" w:rsidRDefault="00437C24">
      <w:r>
        <w:t xml:space="preserve">  </w:t>
      </w:r>
      <w:r w:rsidR="00A24B0D">
        <w:t xml:space="preserve">Motion by Aaron, second by Ron </w:t>
      </w:r>
      <w:r w:rsidR="00EE437A">
        <w:t>giving</w:t>
      </w:r>
      <w:r w:rsidR="00A37E9F">
        <w:t xml:space="preserve"> the fire department </w:t>
      </w:r>
      <w:r w:rsidR="003644B3">
        <w:t xml:space="preserve">approval </w:t>
      </w:r>
      <w:r w:rsidR="008231DF">
        <w:t>to start t</w:t>
      </w:r>
      <w:r w:rsidR="003644B3">
        <w:t>he</w:t>
      </w:r>
      <w:r w:rsidR="008231DF">
        <w:t xml:space="preserve"> process for a feasibility </w:t>
      </w:r>
      <w:r w:rsidR="00FE1FDC">
        <w:t xml:space="preserve">study on the need </w:t>
      </w:r>
      <w:r w:rsidR="007A34A4">
        <w:t>for</w:t>
      </w:r>
      <w:r w:rsidR="00EE437A">
        <w:t xml:space="preserve"> a new fire station.</w:t>
      </w:r>
      <w:r w:rsidR="00DF1972">
        <w:t xml:space="preserve"> The cost of the study</w:t>
      </w:r>
      <w:r w:rsidR="00150C8C">
        <w:t>, $25,500</w:t>
      </w:r>
      <w:r w:rsidR="00B13E46">
        <w:t>,</w:t>
      </w:r>
      <w:r w:rsidR="00DF1972">
        <w:t xml:space="preserve"> </w:t>
      </w:r>
      <w:r w:rsidR="00D206EE">
        <w:t>is to</w:t>
      </w:r>
      <w:r w:rsidR="00DF1972">
        <w:t xml:space="preserve"> be paid from the </w:t>
      </w:r>
      <w:r w:rsidR="00B13E46">
        <w:t>department’s</w:t>
      </w:r>
      <w:r w:rsidR="005D3492">
        <w:t xml:space="preserve"> </w:t>
      </w:r>
      <w:r w:rsidR="00150C8C">
        <w:t>fundraising account</w:t>
      </w:r>
      <w:r w:rsidR="00B13E46">
        <w:t>. Motion carried.</w:t>
      </w:r>
      <w:r w:rsidR="009E3B00">
        <w:t xml:space="preserve"> Motion by Aaron, second by Ron</w:t>
      </w:r>
      <w:r w:rsidR="00D7695F">
        <w:t xml:space="preserve"> to approve a 3%, $3150 increase to the fire department budget for 2026. Motion carried.</w:t>
      </w:r>
    </w:p>
    <w:p w14:paraId="3A75C4C6" w14:textId="450D0098" w:rsidR="00525E96" w:rsidRDefault="00525E96">
      <w:r>
        <w:t xml:space="preserve">  Discussion was held on </w:t>
      </w:r>
      <w:r w:rsidR="00E4242E">
        <w:t xml:space="preserve">a variance request by Xcel Energy on the Lee &amp; Becky Nelson property. </w:t>
      </w:r>
      <w:r w:rsidR="00817994">
        <w:t xml:space="preserve">Motion by Aaron, second by </w:t>
      </w:r>
      <w:r w:rsidR="00064EF7">
        <w:t>Sam,</w:t>
      </w:r>
      <w:r w:rsidR="00817994">
        <w:t xml:space="preserve"> to allow Xcel Energy </w:t>
      </w:r>
      <w:r w:rsidR="00E864A7">
        <w:t xml:space="preserve">their variance request of </w:t>
      </w:r>
      <w:r w:rsidR="009D6567">
        <w:t>200’ to the south,175’ to the east</w:t>
      </w:r>
      <w:r w:rsidR="00CF0C42">
        <w:t xml:space="preserve"> and 10’ to the west on the Lee &amp; Becky Nelson property that </w:t>
      </w:r>
      <w:r w:rsidR="00D04BD8">
        <w:t>Xcel Energy</w:t>
      </w:r>
      <w:r w:rsidR="00CF0C42">
        <w:t xml:space="preserve"> will be purchasing in December</w:t>
      </w:r>
      <w:r w:rsidR="00064EF7">
        <w:t>. Motion passed 2-</w:t>
      </w:r>
      <w:r w:rsidR="00A610F8">
        <w:t>1.</w:t>
      </w:r>
    </w:p>
    <w:p w14:paraId="799D6A4C" w14:textId="0A364298" w:rsidR="00A610F8" w:rsidRDefault="00A610F8">
      <w:r>
        <w:t xml:space="preserve">  Motion by </w:t>
      </w:r>
      <w:r w:rsidR="00895265">
        <w:t>Aaron, second by Ron to approve paying the $50</w:t>
      </w:r>
      <w:r w:rsidR="00A113AA">
        <w:t xml:space="preserve"> Wisconsin Towns Association County Unit dues</w:t>
      </w:r>
      <w:r w:rsidR="003C3D86">
        <w:t>. Motion carried unopposed.</w:t>
      </w:r>
    </w:p>
    <w:p w14:paraId="0F6770A6" w14:textId="2281A645" w:rsidR="003C3D86" w:rsidRDefault="003C3D86">
      <w:r>
        <w:t xml:space="preserve">  Update on Nyen Road; Delmore Consulting met with </w:t>
      </w:r>
      <w:r w:rsidR="004F7825">
        <w:t>Sam,</w:t>
      </w:r>
      <w:r w:rsidR="00685A8C">
        <w:t xml:space="preserve"> but they only took pictures</w:t>
      </w:r>
      <w:r w:rsidR="004F7825">
        <w:t>.</w:t>
      </w:r>
    </w:p>
    <w:p w14:paraId="07BD1984" w14:textId="74A295AD" w:rsidR="004F7825" w:rsidRDefault="004F7825">
      <w:r>
        <w:t xml:space="preserve">  </w:t>
      </w:r>
      <w:r w:rsidR="001A50F0">
        <w:t>Motion by Aaron, second by Sam to move</w:t>
      </w:r>
      <w:r w:rsidR="007C6E75">
        <w:t xml:space="preserve"> into closed session to consider employment compensation</w:t>
      </w:r>
      <w:r w:rsidR="00580967">
        <w:t xml:space="preserve"> and performance evaluation of town employees. Ron – yes, Sam – yes and Aaron </w:t>
      </w:r>
      <w:r w:rsidR="00F70B35">
        <w:t>–</w:t>
      </w:r>
      <w:r w:rsidR="00580967">
        <w:t xml:space="preserve"> yes</w:t>
      </w:r>
      <w:r w:rsidR="00F70B35">
        <w:t>. Motion carried unopposed.</w:t>
      </w:r>
    </w:p>
    <w:p w14:paraId="34C07705" w14:textId="77777777" w:rsidR="00344986" w:rsidRDefault="00F70B35">
      <w:r>
        <w:t xml:space="preserve">  </w:t>
      </w:r>
      <w:r w:rsidR="00EB73FE">
        <w:t xml:space="preserve">Motion by </w:t>
      </w:r>
      <w:r w:rsidR="00A63012">
        <w:t>R</w:t>
      </w:r>
      <w:r w:rsidR="00EB73FE">
        <w:t>on, second</w:t>
      </w:r>
      <w:r w:rsidR="00A63012">
        <w:t xml:space="preserve"> by Aaron to return to open session</w:t>
      </w:r>
      <w:r w:rsidR="001E2E84">
        <w:t xml:space="preserve">. Ron – yes, Sam – yes and Aaron – yes. Motion carried </w:t>
      </w:r>
      <w:r w:rsidR="008F2772">
        <w:t>unopposed.</w:t>
      </w:r>
    </w:p>
    <w:p w14:paraId="1D7FA32F" w14:textId="3DF077C9" w:rsidR="00344986" w:rsidRDefault="00344986">
      <w:r>
        <w:t xml:space="preserve">  </w:t>
      </w:r>
      <w:r w:rsidR="008F2772">
        <w:t xml:space="preserve">Motion by Aaron, second by Ron to increase Eric Johnsons wage to $26.50 </w:t>
      </w:r>
      <w:r w:rsidR="00954556">
        <w:t xml:space="preserve">beginning January 1, 2026, and to leave work hours </w:t>
      </w:r>
      <w:r w:rsidR="00367AB7">
        <w:t>6 am to 2 pm.</w:t>
      </w:r>
    </w:p>
    <w:p w14:paraId="78F60A89" w14:textId="634BFA28" w:rsidR="00207C73" w:rsidRDefault="00344986">
      <w:r>
        <w:t xml:space="preserve">  </w:t>
      </w:r>
      <w:r w:rsidR="00E84AB2">
        <w:t xml:space="preserve">Suggestions for the next regularly scheduled </w:t>
      </w:r>
      <w:r w:rsidR="00207C73">
        <w:t>board meeting December 8, 2025:</w:t>
      </w:r>
    </w:p>
    <w:p w14:paraId="62A8EFD4" w14:textId="19DCC131" w:rsidR="004F7825" w:rsidRDefault="004F7825">
      <w:r>
        <w:t xml:space="preserve">  </w:t>
      </w:r>
      <w:r w:rsidR="00344986">
        <w:t>Motion to adjourn at 6:27 PM</w:t>
      </w:r>
      <w:r w:rsidR="00F34C28">
        <w:t xml:space="preserve"> by Ron, second by Aaron.</w:t>
      </w:r>
      <w:r w:rsidR="00061987">
        <w:t xml:space="preserve">  </w:t>
      </w:r>
    </w:p>
    <w:sectPr w:rsidR="004F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24"/>
    <w:rsid w:val="00061987"/>
    <w:rsid w:val="00064EF7"/>
    <w:rsid w:val="00150C8C"/>
    <w:rsid w:val="001A50F0"/>
    <w:rsid w:val="001E2E84"/>
    <w:rsid w:val="001E3A75"/>
    <w:rsid w:val="00204B6F"/>
    <w:rsid w:val="00207C73"/>
    <w:rsid w:val="00225024"/>
    <w:rsid w:val="002F19FC"/>
    <w:rsid w:val="00344986"/>
    <w:rsid w:val="003644B3"/>
    <w:rsid w:val="00367AB7"/>
    <w:rsid w:val="003C3D86"/>
    <w:rsid w:val="00437C24"/>
    <w:rsid w:val="004F7825"/>
    <w:rsid w:val="00525E96"/>
    <w:rsid w:val="00580967"/>
    <w:rsid w:val="0058172D"/>
    <w:rsid w:val="005D2954"/>
    <w:rsid w:val="005D3492"/>
    <w:rsid w:val="00616621"/>
    <w:rsid w:val="0064249F"/>
    <w:rsid w:val="00685A8C"/>
    <w:rsid w:val="007379D1"/>
    <w:rsid w:val="007515F8"/>
    <w:rsid w:val="007730DC"/>
    <w:rsid w:val="007A34A4"/>
    <w:rsid w:val="007C6E75"/>
    <w:rsid w:val="00817994"/>
    <w:rsid w:val="008231DF"/>
    <w:rsid w:val="00895265"/>
    <w:rsid w:val="008E2482"/>
    <w:rsid w:val="008F2772"/>
    <w:rsid w:val="00946FE2"/>
    <w:rsid w:val="00954556"/>
    <w:rsid w:val="009D6567"/>
    <w:rsid w:val="009E3B00"/>
    <w:rsid w:val="009E68B8"/>
    <w:rsid w:val="00A113AA"/>
    <w:rsid w:val="00A24B0D"/>
    <w:rsid w:val="00A37E9F"/>
    <w:rsid w:val="00A610F8"/>
    <w:rsid w:val="00A63012"/>
    <w:rsid w:val="00B13E46"/>
    <w:rsid w:val="00C630D3"/>
    <w:rsid w:val="00CF0C42"/>
    <w:rsid w:val="00D04BD8"/>
    <w:rsid w:val="00D206EE"/>
    <w:rsid w:val="00D7695F"/>
    <w:rsid w:val="00DF1972"/>
    <w:rsid w:val="00E4242E"/>
    <w:rsid w:val="00E84AB2"/>
    <w:rsid w:val="00E864A7"/>
    <w:rsid w:val="00EB73FE"/>
    <w:rsid w:val="00EE437A"/>
    <w:rsid w:val="00EE73D6"/>
    <w:rsid w:val="00EE77E2"/>
    <w:rsid w:val="00F34C28"/>
    <w:rsid w:val="00F426F8"/>
    <w:rsid w:val="00F576B8"/>
    <w:rsid w:val="00F62BC2"/>
    <w:rsid w:val="00F70B35"/>
    <w:rsid w:val="00FB330B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7FEC"/>
  <w15:chartTrackingRefBased/>
  <w15:docId w15:val="{028C3AF7-2E33-4BFB-911E-F882ED2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58</cp:revision>
  <dcterms:created xsi:type="dcterms:W3CDTF">2025-11-30T00:18:00Z</dcterms:created>
  <dcterms:modified xsi:type="dcterms:W3CDTF">2025-12-07T01:44:00Z</dcterms:modified>
</cp:coreProperties>
</file>